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81" w:rsidRPr="00857812" w:rsidRDefault="009B3EE0" w:rsidP="009B3EE0">
      <w:pPr>
        <w:jc w:val="center"/>
        <w:rPr>
          <w:b/>
          <w:sz w:val="28"/>
          <w:szCs w:val="28"/>
        </w:rPr>
      </w:pPr>
      <w:r w:rsidRPr="00857812">
        <w:rPr>
          <w:b/>
          <w:sz w:val="28"/>
          <w:szCs w:val="28"/>
        </w:rPr>
        <w:t xml:space="preserve">Положение </w:t>
      </w:r>
    </w:p>
    <w:p w:rsidR="00793CC2" w:rsidRPr="00857812" w:rsidRDefault="009B3EE0" w:rsidP="009B3EE0">
      <w:pPr>
        <w:jc w:val="center"/>
        <w:rPr>
          <w:b/>
          <w:sz w:val="28"/>
          <w:szCs w:val="28"/>
        </w:rPr>
      </w:pPr>
      <w:r w:rsidRPr="00857812">
        <w:rPr>
          <w:b/>
          <w:sz w:val="28"/>
          <w:szCs w:val="28"/>
        </w:rPr>
        <w:t xml:space="preserve">о  конкурсе методических газет </w:t>
      </w:r>
    </w:p>
    <w:p w:rsidR="009B3EE0" w:rsidRDefault="009B3EE0" w:rsidP="009B3EE0">
      <w:pPr>
        <w:jc w:val="center"/>
        <w:rPr>
          <w:b/>
        </w:rPr>
      </w:pPr>
      <w:r>
        <w:t>среди образовательных организаций округа</w:t>
      </w:r>
      <w:r w:rsidR="006B0BFF">
        <w:t xml:space="preserve"> на тему «</w:t>
      </w:r>
      <w:r w:rsidR="006B0BFF" w:rsidRPr="00857812">
        <w:rPr>
          <w:b/>
        </w:rPr>
        <w:t>Изучение, применение современных образовательных технологий в работе учителя»</w:t>
      </w:r>
    </w:p>
    <w:p w:rsidR="00857812" w:rsidRPr="00857812" w:rsidRDefault="00857812" w:rsidP="009B3EE0">
      <w:pPr>
        <w:jc w:val="center"/>
        <w:rPr>
          <w:b/>
        </w:rPr>
      </w:pPr>
    </w:p>
    <w:p w:rsidR="006B0BFF" w:rsidRDefault="006B0BFF" w:rsidP="00790165">
      <w:pPr>
        <w:jc w:val="both"/>
      </w:pPr>
      <w:r>
        <w:t xml:space="preserve">Конкурс </w:t>
      </w:r>
      <w:r w:rsidR="00857812">
        <w:t xml:space="preserve">методических газет в Октябрьском школьном округе </w:t>
      </w:r>
      <w:r>
        <w:t>проводится впервые.</w:t>
      </w:r>
    </w:p>
    <w:p w:rsidR="006B0BFF" w:rsidRDefault="006B0BFF" w:rsidP="00790165">
      <w:pPr>
        <w:jc w:val="both"/>
      </w:pPr>
      <w:r w:rsidRPr="00793CC2">
        <w:rPr>
          <w:b/>
        </w:rPr>
        <w:t>Цель конкурса</w:t>
      </w:r>
      <w:r>
        <w:t>: привлечение внимания к опыту изучения и использования современных образовательных технологий педагогами ОО округа.</w:t>
      </w:r>
    </w:p>
    <w:p w:rsidR="006B0BFF" w:rsidRDefault="006B0BFF" w:rsidP="00790165">
      <w:pPr>
        <w:jc w:val="both"/>
      </w:pPr>
      <w:r w:rsidRPr="00793CC2">
        <w:rPr>
          <w:b/>
        </w:rPr>
        <w:t>Задачи конкурса</w:t>
      </w:r>
      <w:r>
        <w:t xml:space="preserve">: </w:t>
      </w:r>
    </w:p>
    <w:p w:rsidR="006B0BFF" w:rsidRDefault="006B0BFF" w:rsidP="00790165">
      <w:pPr>
        <w:pStyle w:val="a3"/>
        <w:numPr>
          <w:ilvl w:val="0"/>
          <w:numId w:val="14"/>
        </w:numPr>
        <w:jc w:val="both"/>
      </w:pPr>
      <w:r>
        <w:t xml:space="preserve">Выявить лучший опыт изучения и применения </w:t>
      </w:r>
      <w:proofErr w:type="spellStart"/>
      <w:r>
        <w:t>педтехнологий</w:t>
      </w:r>
      <w:proofErr w:type="spellEnd"/>
      <w:r>
        <w:t xml:space="preserve"> в ОО округа.</w:t>
      </w:r>
    </w:p>
    <w:p w:rsidR="006B0BFF" w:rsidRDefault="006B0BFF" w:rsidP="00790165">
      <w:pPr>
        <w:pStyle w:val="a3"/>
        <w:numPr>
          <w:ilvl w:val="0"/>
          <w:numId w:val="14"/>
        </w:numPr>
        <w:jc w:val="both"/>
      </w:pPr>
      <w:r>
        <w:t>Привлечь внимание к решению современных проблем образования.</w:t>
      </w:r>
    </w:p>
    <w:p w:rsidR="006B0BFF" w:rsidRDefault="006B0BFF" w:rsidP="00790165">
      <w:pPr>
        <w:pStyle w:val="a3"/>
        <w:numPr>
          <w:ilvl w:val="0"/>
          <w:numId w:val="14"/>
        </w:numPr>
        <w:jc w:val="both"/>
      </w:pPr>
      <w:r>
        <w:t>Стимулировать творчество в процессе работы над созданием методических газет.</w:t>
      </w:r>
    </w:p>
    <w:p w:rsidR="003E14E8" w:rsidRDefault="003E14E8" w:rsidP="00790165">
      <w:pPr>
        <w:pStyle w:val="a3"/>
        <w:numPr>
          <w:ilvl w:val="0"/>
          <w:numId w:val="14"/>
        </w:numPr>
        <w:jc w:val="both"/>
      </w:pPr>
      <w:r>
        <w:t>Совершенствовать  формы обобщения педагогического опыта посредством создания методической газеты.</w:t>
      </w:r>
    </w:p>
    <w:p w:rsidR="003E14E8" w:rsidRPr="00793CC2" w:rsidRDefault="003E14E8" w:rsidP="00790165">
      <w:pPr>
        <w:jc w:val="both"/>
        <w:rPr>
          <w:b/>
        </w:rPr>
      </w:pPr>
      <w:r w:rsidRPr="00793CC2">
        <w:rPr>
          <w:b/>
        </w:rPr>
        <w:t>Время проведения</w:t>
      </w:r>
      <w:r w:rsidR="00793CC2">
        <w:rPr>
          <w:b/>
        </w:rPr>
        <w:t>.</w:t>
      </w:r>
    </w:p>
    <w:p w:rsidR="003E14E8" w:rsidRDefault="003E14E8" w:rsidP="00790165">
      <w:pPr>
        <w:jc w:val="both"/>
      </w:pPr>
      <w:r>
        <w:t xml:space="preserve">Конкурс стартует в сентябре, продлится </w:t>
      </w:r>
      <w:r w:rsidRPr="00857812">
        <w:rPr>
          <w:b/>
        </w:rPr>
        <w:t>до 1 февраля.</w:t>
      </w:r>
      <w:r>
        <w:t xml:space="preserve"> Газеты необходимо сдать 1 февраля </w:t>
      </w:r>
      <w:r w:rsidR="00857812">
        <w:t xml:space="preserve">2017 года </w:t>
      </w:r>
      <w:r>
        <w:t>методисту округа Котовой Е.К..</w:t>
      </w:r>
    </w:p>
    <w:p w:rsidR="003E14E8" w:rsidRPr="00793CC2" w:rsidRDefault="00793CC2" w:rsidP="00790165">
      <w:pPr>
        <w:jc w:val="both"/>
        <w:rPr>
          <w:b/>
        </w:rPr>
      </w:pPr>
      <w:r>
        <w:rPr>
          <w:b/>
        </w:rPr>
        <w:t>Участники конкурса.</w:t>
      </w:r>
    </w:p>
    <w:p w:rsidR="003E14E8" w:rsidRDefault="003E14E8" w:rsidP="00790165">
      <w:pPr>
        <w:jc w:val="both"/>
      </w:pPr>
      <w:r>
        <w:t>В конкурсе принимают участие педагоги ОО округа.</w:t>
      </w:r>
    </w:p>
    <w:p w:rsidR="003E14E8" w:rsidRPr="00793CC2" w:rsidRDefault="00793CC2" w:rsidP="00790165">
      <w:pPr>
        <w:jc w:val="both"/>
        <w:rPr>
          <w:b/>
        </w:rPr>
      </w:pPr>
      <w:r>
        <w:rPr>
          <w:b/>
        </w:rPr>
        <w:t>Правила конкурса.</w:t>
      </w:r>
    </w:p>
    <w:p w:rsidR="003E14E8" w:rsidRDefault="003E14E8" w:rsidP="00790165">
      <w:pPr>
        <w:jc w:val="both"/>
      </w:pPr>
      <w:r>
        <w:t>На конкурс принимается одна методическая газета от ОО округа. Формат – А</w:t>
      </w:r>
      <w:proofErr w:type="gramStart"/>
      <w:r>
        <w:t>1</w:t>
      </w:r>
      <w:proofErr w:type="gramEnd"/>
      <w:r>
        <w:t xml:space="preserve"> + А1 (два листа А1, склеенные </w:t>
      </w:r>
      <w:r w:rsidR="0030602D">
        <w:t>вместе), ватман. Подписать газету можно в правом нижнем углу (указать ОО и группу создателей).</w:t>
      </w:r>
    </w:p>
    <w:p w:rsidR="003E14E8" w:rsidRPr="00793CC2" w:rsidRDefault="003E14E8" w:rsidP="00790165">
      <w:pPr>
        <w:jc w:val="both"/>
        <w:rPr>
          <w:b/>
        </w:rPr>
      </w:pPr>
      <w:r w:rsidRPr="00793CC2">
        <w:rPr>
          <w:b/>
        </w:rPr>
        <w:t>Требован</w:t>
      </w:r>
      <w:r w:rsidR="0030602D" w:rsidRPr="00793CC2">
        <w:rPr>
          <w:b/>
        </w:rPr>
        <w:t>ия к оформлению конкурсных газет</w:t>
      </w:r>
      <w:r w:rsidRPr="00793CC2">
        <w:rPr>
          <w:b/>
        </w:rPr>
        <w:t>.</w:t>
      </w:r>
    </w:p>
    <w:p w:rsidR="003E14E8" w:rsidRDefault="003E14E8" w:rsidP="00790165">
      <w:pPr>
        <w:jc w:val="both"/>
      </w:pPr>
      <w:r>
        <w:t xml:space="preserve">Главное условие – делимся </w:t>
      </w:r>
      <w:r w:rsidR="0030602D">
        <w:t xml:space="preserve">полезной информацией, отражаем положительные моменты в изучении и применении </w:t>
      </w:r>
      <w:proofErr w:type="spellStart"/>
      <w:r w:rsidR="0030602D">
        <w:t>педтехнологий</w:t>
      </w:r>
      <w:proofErr w:type="spellEnd"/>
      <w:r w:rsidR="0030602D">
        <w:t>. Рубрики газеты, техника исполнения выбирается создателями газеты. Число рубрик не ограничено. Т</w:t>
      </w:r>
      <w:r w:rsidR="00790165">
        <w:t xml:space="preserve">екст набираем в редакторе  </w:t>
      </w:r>
      <w:r w:rsidR="00790165">
        <w:rPr>
          <w:lang w:val="en-US"/>
        </w:rPr>
        <w:t>Word</w:t>
      </w:r>
      <w:r w:rsidR="0030602D">
        <w:t xml:space="preserve">       шрифтом   </w:t>
      </w:r>
      <w:r w:rsidR="00790165">
        <w:rPr>
          <w:lang w:val="en-US"/>
        </w:rPr>
        <w:t>Times</w:t>
      </w:r>
      <w:r w:rsidR="00790165" w:rsidRPr="00790165">
        <w:t xml:space="preserve"> </w:t>
      </w:r>
      <w:r w:rsidR="00790165">
        <w:rPr>
          <w:lang w:val="en-US"/>
        </w:rPr>
        <w:t>New</w:t>
      </w:r>
      <w:r w:rsidR="00790165" w:rsidRPr="00790165">
        <w:t xml:space="preserve"> </w:t>
      </w:r>
      <w:proofErr w:type="spellStart"/>
      <w:r w:rsidR="00790165">
        <w:rPr>
          <w:lang w:val="en-US"/>
        </w:rPr>
        <w:t>Poman</w:t>
      </w:r>
      <w:proofErr w:type="spellEnd"/>
      <w:r w:rsidR="00790165">
        <w:t xml:space="preserve">; </w:t>
      </w:r>
      <w:r w:rsidR="0030602D">
        <w:t>кегль 12-14, межстрочный интервал – одинарный; центровка заголовков и абзацы в тексте выполняются при</w:t>
      </w:r>
      <w:r w:rsidR="00790165">
        <w:t xml:space="preserve"> </w:t>
      </w:r>
      <w:r w:rsidR="0030602D">
        <w:t xml:space="preserve">помощи средств </w:t>
      </w:r>
      <w:r w:rsidR="00790165">
        <w:rPr>
          <w:lang w:val="en-US"/>
        </w:rPr>
        <w:t>Word</w:t>
      </w:r>
      <w:r w:rsidR="00790165">
        <w:t>.</w:t>
      </w:r>
    </w:p>
    <w:p w:rsidR="00790165" w:rsidRPr="00793CC2" w:rsidRDefault="00793CC2" w:rsidP="00790165">
      <w:pPr>
        <w:jc w:val="both"/>
        <w:rPr>
          <w:b/>
        </w:rPr>
      </w:pPr>
      <w:r>
        <w:rPr>
          <w:b/>
        </w:rPr>
        <w:t>Критерии оценки.</w:t>
      </w:r>
    </w:p>
    <w:p w:rsidR="00790165" w:rsidRDefault="00790165" w:rsidP="00790165">
      <w:pPr>
        <w:jc w:val="both"/>
      </w:pPr>
      <w:r>
        <w:t>Критериями оценки конкурсных газет являются:</w:t>
      </w:r>
    </w:p>
    <w:p w:rsidR="00790165" w:rsidRDefault="00790165" w:rsidP="00790165">
      <w:pPr>
        <w:pStyle w:val="a3"/>
        <w:numPr>
          <w:ilvl w:val="0"/>
          <w:numId w:val="15"/>
        </w:numPr>
        <w:jc w:val="both"/>
      </w:pPr>
      <w:r>
        <w:t>Информационная значимость.</w:t>
      </w:r>
    </w:p>
    <w:p w:rsidR="00790165" w:rsidRDefault="00790165" w:rsidP="00790165">
      <w:pPr>
        <w:pStyle w:val="a3"/>
        <w:numPr>
          <w:ilvl w:val="0"/>
          <w:numId w:val="15"/>
        </w:numPr>
        <w:jc w:val="both"/>
      </w:pPr>
      <w:r>
        <w:t>Оригинальность.</w:t>
      </w:r>
    </w:p>
    <w:p w:rsidR="00857812" w:rsidRDefault="00790165" w:rsidP="00857812">
      <w:pPr>
        <w:pStyle w:val="a3"/>
        <w:numPr>
          <w:ilvl w:val="0"/>
          <w:numId w:val="15"/>
        </w:numPr>
        <w:jc w:val="both"/>
      </w:pPr>
      <w:r>
        <w:t>Эстетичность оформления.</w:t>
      </w:r>
    </w:p>
    <w:p w:rsidR="00790165" w:rsidRPr="00857812" w:rsidRDefault="00790165" w:rsidP="00857812">
      <w:pPr>
        <w:jc w:val="both"/>
        <w:rPr>
          <w:b/>
        </w:rPr>
      </w:pPr>
      <w:r w:rsidRPr="00857812">
        <w:rPr>
          <w:b/>
        </w:rPr>
        <w:t>Определение победителей.</w:t>
      </w:r>
    </w:p>
    <w:p w:rsidR="00790165" w:rsidRDefault="00790165" w:rsidP="00857812">
      <w:pPr>
        <w:jc w:val="both"/>
      </w:pPr>
      <w:r>
        <w:t xml:space="preserve">Для рассмотрения конкурсных газет и </w:t>
      </w:r>
      <w:proofErr w:type="gramStart"/>
      <w:r>
        <w:t>определения</w:t>
      </w:r>
      <w:proofErr w:type="gramEnd"/>
      <w:r>
        <w:t xml:space="preserve"> лучших из них формируется конкурсная комиссия из других округов. По итогам конкурса победителям будут вручены грамоты, остальным  участникам конкурса – сертификаты. Указать Ф.И.О. членов творческой группы по созданию газеты.</w:t>
      </w:r>
    </w:p>
    <w:p w:rsidR="00790165" w:rsidRPr="00857812" w:rsidRDefault="00790165" w:rsidP="00857812">
      <w:pPr>
        <w:jc w:val="both"/>
        <w:rPr>
          <w:b/>
        </w:rPr>
      </w:pPr>
      <w:r w:rsidRPr="00857812">
        <w:rPr>
          <w:b/>
        </w:rPr>
        <w:t>Управление конкурсом.</w:t>
      </w:r>
    </w:p>
    <w:p w:rsidR="00790165" w:rsidRDefault="00793CC2" w:rsidP="00857812">
      <w:pPr>
        <w:jc w:val="both"/>
      </w:pPr>
      <w:r>
        <w:t>Для управления конкурсом создаётся Оргкомитет.</w:t>
      </w:r>
    </w:p>
    <w:p w:rsidR="00793CC2" w:rsidRDefault="00793CC2" w:rsidP="00857812">
      <w:pPr>
        <w:jc w:val="both"/>
      </w:pPr>
      <w:r>
        <w:t>В состав Оргкомитета входят: методист округа Котова Е.К. и зам</w:t>
      </w:r>
      <w:proofErr w:type="gramStart"/>
      <w:r>
        <w:t>.д</w:t>
      </w:r>
      <w:proofErr w:type="gramEnd"/>
      <w:r>
        <w:t xml:space="preserve">иректора </w:t>
      </w:r>
      <w:proofErr w:type="spellStart"/>
      <w:r>
        <w:t>поУР</w:t>
      </w:r>
      <w:proofErr w:type="spellEnd"/>
      <w:r>
        <w:t>, УВР ОО округа.</w:t>
      </w:r>
    </w:p>
    <w:p w:rsidR="00793CC2" w:rsidRPr="00857812" w:rsidRDefault="00793CC2" w:rsidP="00857812">
      <w:pPr>
        <w:jc w:val="both"/>
        <w:rPr>
          <w:b/>
        </w:rPr>
      </w:pPr>
      <w:r w:rsidRPr="00857812">
        <w:rPr>
          <w:b/>
        </w:rPr>
        <w:t>Функции Оргкомитета.</w:t>
      </w:r>
    </w:p>
    <w:p w:rsidR="00793CC2" w:rsidRDefault="00793CC2" w:rsidP="00857812">
      <w:pPr>
        <w:jc w:val="both"/>
      </w:pPr>
      <w:r>
        <w:t>Оргкомитет выполняет следующие функции:</w:t>
      </w:r>
    </w:p>
    <w:p w:rsidR="00793CC2" w:rsidRDefault="00793CC2" w:rsidP="00857812">
      <w:pPr>
        <w:jc w:val="both"/>
      </w:pPr>
      <w:r>
        <w:t>- консультирует по вопросам организации конкурса;</w:t>
      </w:r>
    </w:p>
    <w:p w:rsidR="00793CC2" w:rsidRDefault="00793CC2" w:rsidP="00857812">
      <w:pPr>
        <w:jc w:val="both"/>
      </w:pPr>
      <w:r>
        <w:t>- формирует состав экспертов;</w:t>
      </w:r>
    </w:p>
    <w:p w:rsidR="00793CC2" w:rsidRDefault="00793CC2" w:rsidP="00857812">
      <w:pPr>
        <w:jc w:val="both"/>
      </w:pPr>
      <w:r>
        <w:t>- определяет критерии оценки газет;</w:t>
      </w:r>
    </w:p>
    <w:p w:rsidR="00793CC2" w:rsidRDefault="00793CC2" w:rsidP="00857812">
      <w:pPr>
        <w:jc w:val="both"/>
      </w:pPr>
      <w:r>
        <w:t>- обеспечивает гласность конкурса и объективность оценивания работ;</w:t>
      </w:r>
    </w:p>
    <w:p w:rsidR="00793CC2" w:rsidRPr="00790165" w:rsidRDefault="00793CC2" w:rsidP="00857812">
      <w:pPr>
        <w:jc w:val="both"/>
      </w:pPr>
      <w:r>
        <w:t>- анализирует и обобщает опыт проведения конкурса.</w:t>
      </w:r>
    </w:p>
    <w:p w:rsidR="003E14E8" w:rsidRPr="009B3EE0" w:rsidRDefault="003E14E8" w:rsidP="003E14E8"/>
    <w:p w:rsidR="00201017" w:rsidRDefault="00201017" w:rsidP="00201017">
      <w:pPr>
        <w:jc w:val="both"/>
        <w:rPr>
          <w:b/>
        </w:rPr>
      </w:pPr>
    </w:p>
    <w:p w:rsidR="00054F87" w:rsidRDefault="00054F87" w:rsidP="00031C4F"/>
    <w:p w:rsidR="003C1E67" w:rsidRDefault="003C1E67" w:rsidP="003C1E67">
      <w:pPr>
        <w:jc w:val="center"/>
        <w:rPr>
          <w:b/>
        </w:rPr>
      </w:pPr>
    </w:p>
    <w:p w:rsidR="003C1E67" w:rsidRDefault="003C1E67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960A83" w:rsidRDefault="00960A83" w:rsidP="003C1E67">
      <w:pPr>
        <w:jc w:val="both"/>
        <w:rPr>
          <w:b/>
        </w:rPr>
      </w:pPr>
    </w:p>
    <w:p w:rsidR="007D33CB" w:rsidRDefault="007D33CB" w:rsidP="003C1E67">
      <w:pPr>
        <w:jc w:val="both"/>
        <w:rPr>
          <w:b/>
        </w:rPr>
      </w:pPr>
    </w:p>
    <w:sectPr w:rsidR="007D33CB" w:rsidSect="007357F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540"/>
    <w:multiLevelType w:val="hybridMultilevel"/>
    <w:tmpl w:val="8524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3BCF"/>
    <w:multiLevelType w:val="hybridMultilevel"/>
    <w:tmpl w:val="A586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442F2"/>
    <w:multiLevelType w:val="hybridMultilevel"/>
    <w:tmpl w:val="4BA68C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81329"/>
    <w:multiLevelType w:val="hybridMultilevel"/>
    <w:tmpl w:val="19005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83D6B"/>
    <w:multiLevelType w:val="hybridMultilevel"/>
    <w:tmpl w:val="A798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18F0"/>
    <w:multiLevelType w:val="hybridMultilevel"/>
    <w:tmpl w:val="3036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A21FE"/>
    <w:multiLevelType w:val="hybridMultilevel"/>
    <w:tmpl w:val="97566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BA3381"/>
    <w:multiLevelType w:val="hybridMultilevel"/>
    <w:tmpl w:val="19005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2F253E"/>
    <w:multiLevelType w:val="hybridMultilevel"/>
    <w:tmpl w:val="19005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662B7"/>
    <w:multiLevelType w:val="hybridMultilevel"/>
    <w:tmpl w:val="6726B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51BA9"/>
    <w:multiLevelType w:val="hybridMultilevel"/>
    <w:tmpl w:val="DE002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82619"/>
    <w:multiLevelType w:val="hybridMultilevel"/>
    <w:tmpl w:val="C75C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21264"/>
    <w:multiLevelType w:val="hybridMultilevel"/>
    <w:tmpl w:val="85BE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3651E"/>
    <w:multiLevelType w:val="hybridMultilevel"/>
    <w:tmpl w:val="5C34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51127"/>
    <w:multiLevelType w:val="hybridMultilevel"/>
    <w:tmpl w:val="19005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13"/>
  </w:num>
  <w:num w:numId="10">
    <w:abstractNumId w:val="2"/>
  </w:num>
  <w:num w:numId="11">
    <w:abstractNumId w:val="3"/>
  </w:num>
  <w:num w:numId="12">
    <w:abstractNumId w:val="8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67"/>
    <w:rsid w:val="00031C4F"/>
    <w:rsid w:val="00037FF6"/>
    <w:rsid w:val="00054F87"/>
    <w:rsid w:val="001265BD"/>
    <w:rsid w:val="00201017"/>
    <w:rsid w:val="0030602D"/>
    <w:rsid w:val="00355381"/>
    <w:rsid w:val="00391940"/>
    <w:rsid w:val="003C1E67"/>
    <w:rsid w:val="003E14E8"/>
    <w:rsid w:val="0055697A"/>
    <w:rsid w:val="006B0BFF"/>
    <w:rsid w:val="006F26B7"/>
    <w:rsid w:val="00790165"/>
    <w:rsid w:val="00793CC2"/>
    <w:rsid w:val="007B3ED8"/>
    <w:rsid w:val="007D33CB"/>
    <w:rsid w:val="007E04C7"/>
    <w:rsid w:val="00857812"/>
    <w:rsid w:val="00860267"/>
    <w:rsid w:val="008F3252"/>
    <w:rsid w:val="00913735"/>
    <w:rsid w:val="00960A83"/>
    <w:rsid w:val="00961F0B"/>
    <w:rsid w:val="009B3EE0"/>
    <w:rsid w:val="00A12ED7"/>
    <w:rsid w:val="00AE4E3F"/>
    <w:rsid w:val="00B941BD"/>
    <w:rsid w:val="00C56B0C"/>
    <w:rsid w:val="00D230AA"/>
    <w:rsid w:val="00D65289"/>
    <w:rsid w:val="00D92946"/>
    <w:rsid w:val="00E20025"/>
    <w:rsid w:val="00E52E3A"/>
    <w:rsid w:val="00EE3DCE"/>
    <w:rsid w:val="00F0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0064C-7EAE-425D-8EA2-75F951C5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2016-09-13T11:15:00Z</cp:lastPrinted>
  <dcterms:created xsi:type="dcterms:W3CDTF">2016-09-12T10:40:00Z</dcterms:created>
  <dcterms:modified xsi:type="dcterms:W3CDTF">2016-09-17T09:06:00Z</dcterms:modified>
</cp:coreProperties>
</file>